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6B" w:rsidRPr="004C72C1" w:rsidRDefault="00813D6B" w:rsidP="00813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АННОТАЦИЯ К РАБОЧЕЙ ПРОГРАММЕ УЧЕБНОЙ ДИСЦИПЛИНЫ</w:t>
      </w:r>
    </w:p>
    <w:p w:rsidR="00813D6B" w:rsidRPr="004C72C1" w:rsidRDefault="00813D6B" w:rsidP="00813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Электротехника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лектроника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схемотехника</w:t>
      </w:r>
      <w:proofErr w:type="spellEnd"/>
      <w:r w:rsidRPr="004C72C1">
        <w:rPr>
          <w:rFonts w:ascii="Times New Roman" w:hAnsi="Times New Roman" w:cs="Times New Roman"/>
          <w:b/>
          <w:sz w:val="28"/>
          <w:szCs w:val="28"/>
        </w:rPr>
        <w:t>»</w:t>
      </w:r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Рекомендуется для направления подготовки</w:t>
      </w:r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09.03.01 «Информатика и вычислительная техника» </w:t>
      </w:r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по профилю</w:t>
      </w:r>
      <w:r w:rsidRPr="004C72C1">
        <w:rPr>
          <w:rFonts w:ascii="Times New Roman" w:hAnsi="Times New Roman" w:cs="Times New Roman"/>
          <w:sz w:val="28"/>
          <w:szCs w:val="28"/>
        </w:rPr>
        <w:tab/>
        <w:t xml:space="preserve"> «Программное обеспечение средств вычислительной техники и автоматизированных систем»</w:t>
      </w:r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Квалификации (степени) выпускника бакалавр по программе академического </w:t>
      </w:r>
      <w:proofErr w:type="spellStart"/>
      <w:r w:rsidRPr="004C72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813D6B" w:rsidRPr="004C72C1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6B" w:rsidRDefault="00813D6B" w:rsidP="00813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813D6B" w:rsidRPr="00106C65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 xml:space="preserve">Целью </w:t>
      </w:r>
      <w:r w:rsidRPr="00106C65">
        <w:rPr>
          <w:rFonts w:ascii="Times New Roman" w:hAnsi="Times New Roman"/>
          <w:sz w:val="28"/>
          <w:szCs w:val="28"/>
        </w:rPr>
        <w:t>дисциплины является изучение принципов действия и особенностей функционирования типовых электрических и электронных устройств, основ эл</w:t>
      </w:r>
      <w:r w:rsidRPr="00106C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ментной базы ЭВМ,</w:t>
      </w:r>
      <w:r w:rsidRPr="00106C65">
        <w:rPr>
          <w:rFonts w:ascii="Times New Roman" w:hAnsi="Times New Roman"/>
          <w:sz w:val="28"/>
          <w:szCs w:val="28"/>
        </w:rPr>
        <w:t xml:space="preserve"> построения, расчета и анализа элек</w:t>
      </w:r>
      <w:r>
        <w:rPr>
          <w:rFonts w:ascii="Times New Roman" w:hAnsi="Times New Roman"/>
          <w:sz w:val="28"/>
          <w:szCs w:val="28"/>
        </w:rPr>
        <w:t>трических и электронных цепей.</w:t>
      </w:r>
    </w:p>
    <w:p w:rsidR="00813D6B" w:rsidRDefault="00813D6B" w:rsidP="00813D6B">
      <w:pPr>
        <w:pStyle w:val="a3"/>
        <w:ind w:firstLine="576"/>
        <w:rPr>
          <w:sz w:val="28"/>
          <w:szCs w:val="28"/>
        </w:rPr>
      </w:pPr>
      <w:proofErr w:type="gramStart"/>
      <w:r w:rsidRPr="00813D6B">
        <w:rPr>
          <w:sz w:val="28"/>
          <w:szCs w:val="28"/>
        </w:rPr>
        <w:t>В задачи дисциплины</w:t>
      </w:r>
      <w:r w:rsidRPr="00106C65">
        <w:rPr>
          <w:sz w:val="28"/>
          <w:szCs w:val="28"/>
        </w:rPr>
        <w:t xml:space="preserve"> входит изучение методов анализа и расчета линейных и нелинейных</w:t>
      </w:r>
      <w:r>
        <w:rPr>
          <w:sz w:val="28"/>
          <w:szCs w:val="28"/>
        </w:rPr>
        <w:t>,</w:t>
      </w:r>
      <w:r w:rsidRPr="00106C65">
        <w:rPr>
          <w:sz w:val="28"/>
          <w:szCs w:val="28"/>
        </w:rPr>
        <w:t xml:space="preserve"> электрических и магнитных цепей при различных входных возде</w:t>
      </w:r>
      <w:r w:rsidRPr="00106C65">
        <w:rPr>
          <w:sz w:val="28"/>
          <w:szCs w:val="28"/>
        </w:rPr>
        <w:t>й</w:t>
      </w:r>
      <w:r w:rsidRPr="00106C65">
        <w:rPr>
          <w:sz w:val="28"/>
          <w:szCs w:val="28"/>
        </w:rPr>
        <w:t>ствиях; физических принципов действия, характеристик, моделей и особенн</w:t>
      </w:r>
      <w:r w:rsidRPr="00106C65">
        <w:rPr>
          <w:sz w:val="28"/>
          <w:szCs w:val="28"/>
        </w:rPr>
        <w:t>о</w:t>
      </w:r>
      <w:r w:rsidRPr="00106C65">
        <w:rPr>
          <w:sz w:val="28"/>
          <w:szCs w:val="28"/>
        </w:rPr>
        <w:t>стей использования в электронных цепях основных типов активных приборов; методов расчета переходных процессов в электрических цепях; принципов п</w:t>
      </w:r>
      <w:r w:rsidRPr="00106C65">
        <w:rPr>
          <w:sz w:val="28"/>
          <w:szCs w:val="28"/>
        </w:rPr>
        <w:t>о</w:t>
      </w:r>
      <w:r w:rsidRPr="00106C65">
        <w:rPr>
          <w:sz w:val="28"/>
          <w:szCs w:val="28"/>
        </w:rPr>
        <w:t>строения и основ анализа аналоговых и цифровых электронных схем и функциональных у</w:t>
      </w:r>
      <w:r w:rsidRPr="00106C65">
        <w:rPr>
          <w:sz w:val="28"/>
          <w:szCs w:val="28"/>
        </w:rPr>
        <w:t>з</w:t>
      </w:r>
      <w:r w:rsidRPr="00106C65">
        <w:rPr>
          <w:sz w:val="28"/>
          <w:szCs w:val="28"/>
        </w:rPr>
        <w:t>лов цифровой аппаратуры</w:t>
      </w:r>
      <w:r>
        <w:rPr>
          <w:sz w:val="28"/>
          <w:szCs w:val="28"/>
        </w:rPr>
        <w:t>.</w:t>
      </w:r>
      <w:proofErr w:type="gramEnd"/>
    </w:p>
    <w:p w:rsidR="00813D6B" w:rsidRDefault="00813D6B" w:rsidP="00813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6B" w:rsidRPr="004C72C1" w:rsidRDefault="00813D6B" w:rsidP="0081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Место дисциплины  в структуре образовательной программы</w:t>
      </w:r>
    </w:p>
    <w:p w:rsidR="00813D6B" w:rsidRPr="004C72C1" w:rsidRDefault="00813D6B" w:rsidP="00813D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ab/>
        <w:t>Дисциплина Б</w:t>
      </w:r>
      <w:proofErr w:type="gramStart"/>
      <w:r w:rsidRPr="004C72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.Б.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C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C1">
        <w:rPr>
          <w:rFonts w:ascii="Times New Roman" w:hAnsi="Times New Roman" w:cs="Times New Roman"/>
          <w:sz w:val="28"/>
          <w:szCs w:val="28"/>
        </w:rPr>
        <w:t>«</w:t>
      </w:r>
      <w:r w:rsidRPr="00813D6B">
        <w:rPr>
          <w:rFonts w:ascii="Times New Roman" w:hAnsi="Times New Roman" w:cs="Times New Roman"/>
          <w:sz w:val="28"/>
          <w:szCs w:val="28"/>
        </w:rPr>
        <w:t xml:space="preserve">Электротехника, электроника и </w:t>
      </w:r>
      <w:proofErr w:type="spellStart"/>
      <w:r w:rsidRPr="00813D6B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4C72C1">
        <w:rPr>
          <w:rFonts w:ascii="Times New Roman" w:hAnsi="Times New Roman" w:cs="Times New Roman"/>
          <w:sz w:val="28"/>
          <w:szCs w:val="28"/>
        </w:rPr>
        <w:t xml:space="preserve">» относится к базовой части Блока 1 учебного плана </w:t>
      </w:r>
      <w:proofErr w:type="spellStart"/>
      <w:r w:rsidRPr="004C72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C72C1">
        <w:rPr>
          <w:rFonts w:ascii="Times New Roman" w:hAnsi="Times New Roman" w:cs="Times New Roman"/>
          <w:sz w:val="28"/>
          <w:szCs w:val="28"/>
        </w:rPr>
        <w:t>, является обязательной.</w:t>
      </w:r>
    </w:p>
    <w:p w:rsidR="00813D6B" w:rsidRPr="004C72C1" w:rsidRDefault="00813D6B" w:rsidP="00813D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D6B" w:rsidRPr="004C72C1" w:rsidRDefault="00813D6B" w:rsidP="00813D6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813D6B" w:rsidRDefault="00813D6B" w:rsidP="00813D6B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   В результате освоения дисциплины студент должен обладать следующими профессиональными компетенциями:</w:t>
      </w:r>
    </w:p>
    <w:p w:rsidR="00813D6B" w:rsidRPr="004C72C1" w:rsidRDefault="00813D6B" w:rsidP="00813D6B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3D6B">
        <w:rPr>
          <w:rFonts w:ascii="Times New Roman" w:hAnsi="Times New Roman"/>
          <w:sz w:val="28"/>
          <w:szCs w:val="28"/>
        </w:rPr>
        <w:t xml:space="preserve"> </w:t>
      </w:r>
      <w:r w:rsidRPr="005C3D2B">
        <w:rPr>
          <w:rFonts w:ascii="Times New Roman" w:hAnsi="Times New Roman"/>
          <w:sz w:val="28"/>
          <w:szCs w:val="28"/>
        </w:rPr>
        <w:t>способностью иметь навыки самостоятельной раб</w:t>
      </w:r>
      <w:r w:rsidRPr="005C3D2B">
        <w:rPr>
          <w:rFonts w:ascii="Times New Roman" w:hAnsi="Times New Roman"/>
          <w:sz w:val="28"/>
          <w:szCs w:val="28"/>
        </w:rPr>
        <w:t>о</w:t>
      </w:r>
      <w:r w:rsidRPr="005C3D2B">
        <w:rPr>
          <w:rFonts w:ascii="Times New Roman" w:hAnsi="Times New Roman"/>
          <w:sz w:val="28"/>
          <w:szCs w:val="28"/>
        </w:rPr>
        <w:t xml:space="preserve">ты на компьютере </w:t>
      </w:r>
      <w:r w:rsidRPr="005C3D2B">
        <w:rPr>
          <w:rFonts w:ascii="Times New Roman" w:hAnsi="Times New Roman"/>
          <w:sz w:val="28"/>
          <w:szCs w:val="28"/>
        </w:rPr>
        <w:br/>
        <w:t>и в компьютерных сетях, осуществлять компьюте</w:t>
      </w:r>
      <w:r w:rsidRPr="005C3D2B">
        <w:rPr>
          <w:rFonts w:ascii="Times New Roman" w:hAnsi="Times New Roman"/>
          <w:sz w:val="28"/>
          <w:szCs w:val="28"/>
        </w:rPr>
        <w:t>р</w:t>
      </w:r>
      <w:r w:rsidRPr="005C3D2B">
        <w:rPr>
          <w:rFonts w:ascii="Times New Roman" w:hAnsi="Times New Roman"/>
          <w:sz w:val="28"/>
          <w:szCs w:val="28"/>
        </w:rPr>
        <w:t>ное моделирование устройств, систем и процессов с использованием универсал</w:t>
      </w:r>
      <w:r w:rsidRPr="005C3D2B">
        <w:rPr>
          <w:rFonts w:ascii="Times New Roman" w:hAnsi="Times New Roman"/>
          <w:sz w:val="28"/>
          <w:szCs w:val="28"/>
        </w:rPr>
        <w:t>ь</w:t>
      </w:r>
      <w:r w:rsidRPr="005C3D2B">
        <w:rPr>
          <w:rFonts w:ascii="Times New Roman" w:hAnsi="Times New Roman"/>
          <w:sz w:val="28"/>
          <w:szCs w:val="28"/>
        </w:rPr>
        <w:t>ных пакетов прикладных компьютерных программ</w:t>
      </w:r>
      <w:r>
        <w:rPr>
          <w:rFonts w:ascii="Times New Roman" w:hAnsi="Times New Roman"/>
          <w:sz w:val="28"/>
          <w:szCs w:val="28"/>
        </w:rPr>
        <w:t xml:space="preserve"> (ОПК-4);</w:t>
      </w:r>
    </w:p>
    <w:p w:rsidR="00813D6B" w:rsidRDefault="00813D6B" w:rsidP="00813D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0C9">
        <w:rPr>
          <w:rFonts w:ascii="Times New Roman" w:hAnsi="Times New Roman"/>
          <w:sz w:val="28"/>
          <w:szCs w:val="28"/>
        </w:rPr>
        <w:t>способностью сопрягать аппаратные и программные средства в составе информационных и автоматизированных систем</w:t>
      </w:r>
      <w:r>
        <w:rPr>
          <w:rFonts w:ascii="Times New Roman" w:hAnsi="Times New Roman"/>
          <w:sz w:val="28"/>
          <w:szCs w:val="28"/>
        </w:rPr>
        <w:t xml:space="preserve"> (ПК-5);</w:t>
      </w:r>
    </w:p>
    <w:p w:rsidR="00813D6B" w:rsidRDefault="00813D6B" w:rsidP="00813D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D6B">
        <w:rPr>
          <w:rFonts w:ascii="Times New Roman" w:hAnsi="Times New Roman"/>
          <w:sz w:val="28"/>
          <w:szCs w:val="28"/>
        </w:rPr>
        <w:t xml:space="preserve"> </w:t>
      </w:r>
      <w:r w:rsidRPr="00F8175C">
        <w:rPr>
          <w:rFonts w:ascii="Times New Roman" w:hAnsi="Times New Roman"/>
          <w:sz w:val="28"/>
          <w:szCs w:val="28"/>
        </w:rPr>
        <w:t>способностью подключать и настраивать модули ЭВМ и периферийного оборудования</w:t>
      </w:r>
      <w:r>
        <w:rPr>
          <w:rFonts w:ascii="Times New Roman" w:hAnsi="Times New Roman"/>
          <w:sz w:val="28"/>
          <w:szCs w:val="28"/>
        </w:rPr>
        <w:t xml:space="preserve"> (ПК-6);</w:t>
      </w:r>
    </w:p>
    <w:p w:rsidR="00813D6B" w:rsidRDefault="00813D6B" w:rsidP="00813D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13D6B">
        <w:rPr>
          <w:rFonts w:ascii="Times New Roman" w:hAnsi="Times New Roman"/>
          <w:sz w:val="28"/>
          <w:szCs w:val="28"/>
        </w:rPr>
        <w:t xml:space="preserve"> </w:t>
      </w:r>
      <w:r w:rsidRPr="00F8175C">
        <w:rPr>
          <w:rFonts w:ascii="Times New Roman" w:hAnsi="Times New Roman"/>
          <w:sz w:val="28"/>
          <w:szCs w:val="28"/>
        </w:rPr>
        <w:t>способностью проверять техническое состояние в</w:t>
      </w:r>
      <w:r w:rsidRPr="00F8175C">
        <w:rPr>
          <w:rFonts w:ascii="Times New Roman" w:hAnsi="Times New Roman"/>
          <w:sz w:val="28"/>
          <w:szCs w:val="28"/>
        </w:rPr>
        <w:t>ы</w:t>
      </w:r>
      <w:r w:rsidRPr="00F8175C">
        <w:rPr>
          <w:rFonts w:ascii="Times New Roman" w:hAnsi="Times New Roman"/>
          <w:sz w:val="28"/>
          <w:szCs w:val="28"/>
        </w:rPr>
        <w:t>числительного оборудования и осуществлять нео</w:t>
      </w:r>
      <w:r w:rsidRPr="00F8175C">
        <w:rPr>
          <w:rFonts w:ascii="Times New Roman" w:hAnsi="Times New Roman"/>
          <w:sz w:val="28"/>
          <w:szCs w:val="28"/>
        </w:rPr>
        <w:t>б</w:t>
      </w:r>
      <w:r w:rsidRPr="00F8175C">
        <w:rPr>
          <w:rFonts w:ascii="Times New Roman" w:hAnsi="Times New Roman"/>
          <w:sz w:val="28"/>
          <w:szCs w:val="28"/>
        </w:rPr>
        <w:t>ходимые профилактические процедуры</w:t>
      </w:r>
      <w:r>
        <w:rPr>
          <w:rFonts w:ascii="Times New Roman" w:hAnsi="Times New Roman"/>
          <w:sz w:val="28"/>
          <w:szCs w:val="28"/>
        </w:rPr>
        <w:t xml:space="preserve"> (ПК-7).</w:t>
      </w:r>
    </w:p>
    <w:p w:rsidR="00813D6B" w:rsidRPr="00106C65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106C65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6C65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знать: 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106C65">
        <w:rPr>
          <w:rFonts w:ascii="Times New Roman" w:hAnsi="Times New Roman"/>
          <w:iCs/>
          <w:sz w:val="28"/>
          <w:szCs w:val="28"/>
        </w:rPr>
        <w:t>фундаментальные законы электротехники электрических и магнитных ц</w:t>
      </w:r>
      <w:r w:rsidRPr="00106C65">
        <w:rPr>
          <w:rFonts w:ascii="Times New Roman" w:hAnsi="Times New Roman"/>
          <w:iCs/>
          <w:sz w:val="28"/>
          <w:szCs w:val="28"/>
        </w:rPr>
        <w:t>е</w:t>
      </w:r>
      <w:r w:rsidRPr="00106C65">
        <w:rPr>
          <w:rFonts w:ascii="Times New Roman" w:hAnsi="Times New Roman"/>
          <w:iCs/>
          <w:sz w:val="28"/>
          <w:szCs w:val="28"/>
        </w:rPr>
        <w:t>пей</w:t>
      </w:r>
      <w:r w:rsidRPr="00106C65">
        <w:rPr>
          <w:rFonts w:ascii="Times New Roman" w:hAnsi="Times New Roman"/>
          <w:sz w:val="28"/>
          <w:szCs w:val="28"/>
        </w:rPr>
        <w:t>; основные методы анализа и расчета токов и напряжений при стационарных и переходных процессах в электрических цепях;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C65">
        <w:rPr>
          <w:rFonts w:ascii="Times New Roman" w:hAnsi="Times New Roman"/>
          <w:sz w:val="28"/>
          <w:szCs w:val="28"/>
        </w:rPr>
        <w:t xml:space="preserve"> основные типы нелинейных компонентов и активных приборов, использу</w:t>
      </w:r>
      <w:r w:rsidRPr="00106C65">
        <w:rPr>
          <w:rFonts w:ascii="Times New Roman" w:hAnsi="Times New Roman"/>
          <w:sz w:val="28"/>
          <w:szCs w:val="28"/>
        </w:rPr>
        <w:t>е</w:t>
      </w:r>
      <w:r w:rsidRPr="00106C65">
        <w:rPr>
          <w:rFonts w:ascii="Times New Roman" w:hAnsi="Times New Roman"/>
          <w:sz w:val="28"/>
          <w:szCs w:val="28"/>
        </w:rPr>
        <w:t xml:space="preserve">мых в электронной аппаратуре, их характеристики, параметры, модели; 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C65">
        <w:rPr>
          <w:rFonts w:ascii="Times New Roman" w:hAnsi="Times New Roman"/>
          <w:sz w:val="28"/>
          <w:szCs w:val="28"/>
        </w:rPr>
        <w:t xml:space="preserve"> классификацию и назначение функциональных узлов ЭВМ; </w:t>
      </w:r>
    </w:p>
    <w:p w:rsidR="00813D6B" w:rsidRPr="00106C65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C65">
        <w:rPr>
          <w:rFonts w:ascii="Times New Roman" w:hAnsi="Times New Roman"/>
          <w:sz w:val="28"/>
          <w:szCs w:val="28"/>
        </w:rPr>
        <w:t>принципы по</w:t>
      </w:r>
      <w:r>
        <w:rPr>
          <w:rFonts w:ascii="Times New Roman" w:hAnsi="Times New Roman"/>
          <w:sz w:val="28"/>
          <w:szCs w:val="28"/>
        </w:rPr>
        <w:t>строения структурных,</w:t>
      </w:r>
      <w:r w:rsidRPr="00106C65">
        <w:rPr>
          <w:rFonts w:ascii="Times New Roman" w:hAnsi="Times New Roman"/>
          <w:sz w:val="28"/>
          <w:szCs w:val="28"/>
        </w:rPr>
        <w:t xml:space="preserve"> функциональных и принципи</w:t>
      </w:r>
      <w:r>
        <w:rPr>
          <w:rFonts w:ascii="Times New Roman" w:hAnsi="Times New Roman"/>
          <w:sz w:val="28"/>
          <w:szCs w:val="28"/>
        </w:rPr>
        <w:t xml:space="preserve">альных схем </w:t>
      </w:r>
      <w:r w:rsidRPr="00106C65">
        <w:rPr>
          <w:rFonts w:ascii="Times New Roman" w:hAnsi="Times New Roman"/>
          <w:sz w:val="28"/>
          <w:szCs w:val="28"/>
        </w:rPr>
        <w:t>узлов ЭВМ.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  <w:r w:rsidRPr="00106C65">
        <w:rPr>
          <w:rFonts w:ascii="Times New Roman" w:hAnsi="Times New Roman"/>
          <w:b/>
          <w:i/>
          <w:sz w:val="28"/>
          <w:szCs w:val="28"/>
        </w:rPr>
        <w:t>уметь</w:t>
      </w:r>
      <w:r w:rsidRPr="00106C65">
        <w:rPr>
          <w:rFonts w:ascii="Times New Roman" w:hAnsi="Times New Roman"/>
          <w:b/>
          <w:sz w:val="28"/>
          <w:szCs w:val="28"/>
        </w:rPr>
        <w:t>: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06C65">
        <w:rPr>
          <w:rFonts w:ascii="Times New Roman" w:hAnsi="Times New Roman"/>
          <w:b/>
          <w:sz w:val="28"/>
          <w:szCs w:val="28"/>
        </w:rPr>
        <w:t xml:space="preserve"> </w:t>
      </w:r>
      <w:r w:rsidRPr="00106C65">
        <w:rPr>
          <w:rFonts w:ascii="Times New Roman" w:hAnsi="Times New Roman"/>
          <w:sz w:val="28"/>
          <w:szCs w:val="28"/>
        </w:rPr>
        <w:t>выполнять</w:t>
      </w:r>
      <w:r w:rsidRPr="00106C65">
        <w:rPr>
          <w:rFonts w:ascii="Times New Roman" w:hAnsi="Times New Roman"/>
          <w:i/>
          <w:sz w:val="28"/>
          <w:szCs w:val="28"/>
        </w:rPr>
        <w:t xml:space="preserve"> </w:t>
      </w:r>
      <w:r w:rsidRPr="00106C65">
        <w:rPr>
          <w:rFonts w:ascii="Times New Roman" w:hAnsi="Times New Roman"/>
          <w:sz w:val="28"/>
          <w:szCs w:val="28"/>
        </w:rPr>
        <w:t>расчет токов и напряжений в электрических цепях при постоя</w:t>
      </w:r>
      <w:r w:rsidRPr="00106C65">
        <w:rPr>
          <w:rFonts w:ascii="Times New Roman" w:hAnsi="Times New Roman"/>
          <w:sz w:val="28"/>
          <w:szCs w:val="28"/>
        </w:rPr>
        <w:t>н</w:t>
      </w:r>
      <w:r w:rsidRPr="00106C65">
        <w:rPr>
          <w:rFonts w:ascii="Times New Roman" w:hAnsi="Times New Roman"/>
          <w:sz w:val="28"/>
          <w:szCs w:val="28"/>
        </w:rPr>
        <w:t>ном и синусоидальном воздействии в установившемся режиме и переходных пр</w:t>
      </w:r>
      <w:r w:rsidRPr="00106C65">
        <w:rPr>
          <w:rFonts w:ascii="Times New Roman" w:hAnsi="Times New Roman"/>
          <w:sz w:val="28"/>
          <w:szCs w:val="28"/>
        </w:rPr>
        <w:t>о</w:t>
      </w:r>
      <w:r w:rsidRPr="00106C65">
        <w:rPr>
          <w:rFonts w:ascii="Times New Roman" w:hAnsi="Times New Roman"/>
          <w:sz w:val="28"/>
          <w:szCs w:val="28"/>
        </w:rPr>
        <w:t>цессах;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C65">
        <w:rPr>
          <w:rFonts w:ascii="Times New Roman" w:hAnsi="Times New Roman"/>
          <w:sz w:val="28"/>
          <w:szCs w:val="28"/>
        </w:rPr>
        <w:t xml:space="preserve"> использовать активные приборы для построения элементов электронной аппаратуры и применять модели  анализа электронных схем;</w:t>
      </w:r>
    </w:p>
    <w:p w:rsidR="00813D6B" w:rsidRPr="00106C65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C65">
        <w:rPr>
          <w:rFonts w:ascii="Times New Roman" w:hAnsi="Times New Roman"/>
          <w:sz w:val="28"/>
          <w:szCs w:val="28"/>
        </w:rPr>
        <w:t xml:space="preserve"> владеть современными методами и средствами проектирования функци</w:t>
      </w:r>
      <w:r w:rsidRPr="00106C65">
        <w:rPr>
          <w:rFonts w:ascii="Times New Roman" w:hAnsi="Times New Roman"/>
          <w:sz w:val="28"/>
          <w:szCs w:val="28"/>
        </w:rPr>
        <w:t>о</w:t>
      </w:r>
      <w:r w:rsidRPr="00106C65">
        <w:rPr>
          <w:rFonts w:ascii="Times New Roman" w:hAnsi="Times New Roman"/>
          <w:sz w:val="28"/>
          <w:szCs w:val="28"/>
        </w:rPr>
        <w:t>нальных узлов ЭВМ.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106C65">
        <w:rPr>
          <w:rFonts w:ascii="Times New Roman" w:hAnsi="Times New Roman"/>
          <w:b/>
          <w:i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>: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C65">
        <w:rPr>
          <w:rFonts w:ascii="Times New Roman" w:hAnsi="Times New Roman"/>
          <w:sz w:val="28"/>
          <w:szCs w:val="28"/>
        </w:rPr>
        <w:t>программами автоматизированного анализа электронных схем</w:t>
      </w:r>
      <w:r w:rsidRPr="00D35FF6">
        <w:rPr>
          <w:rFonts w:ascii="Times New Roman" w:hAnsi="Times New Roman"/>
          <w:sz w:val="28"/>
          <w:szCs w:val="28"/>
        </w:rPr>
        <w:t>;</w:t>
      </w:r>
      <w:r w:rsidRPr="00106C65">
        <w:rPr>
          <w:rFonts w:ascii="Times New Roman" w:hAnsi="Times New Roman"/>
          <w:i/>
          <w:sz w:val="28"/>
          <w:szCs w:val="28"/>
        </w:rPr>
        <w:t xml:space="preserve"> </w:t>
      </w:r>
    </w:p>
    <w:p w:rsidR="00813D6B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106C65">
        <w:rPr>
          <w:rFonts w:ascii="Times New Roman" w:hAnsi="Times New Roman"/>
          <w:sz w:val="28"/>
          <w:szCs w:val="28"/>
        </w:rPr>
        <w:t>иметь навыки синте</w:t>
      </w:r>
      <w:r>
        <w:rPr>
          <w:rFonts w:ascii="Times New Roman" w:hAnsi="Times New Roman"/>
          <w:sz w:val="28"/>
          <w:szCs w:val="28"/>
        </w:rPr>
        <w:t>за и анализа</w:t>
      </w:r>
      <w:r w:rsidRPr="00106C65">
        <w:rPr>
          <w:rFonts w:ascii="Times New Roman" w:hAnsi="Times New Roman"/>
          <w:sz w:val="28"/>
          <w:szCs w:val="28"/>
        </w:rPr>
        <w:t xml:space="preserve"> схем ЭВМ.</w:t>
      </w:r>
    </w:p>
    <w:p w:rsidR="00813D6B" w:rsidRPr="00106C65" w:rsidRDefault="00813D6B" w:rsidP="00813D6B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813D6B" w:rsidRPr="004C72C1" w:rsidRDefault="00813D6B" w:rsidP="00813D6B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В ходе обучения изучаются следующие темы:</w:t>
      </w:r>
    </w:p>
    <w:p w:rsidR="00813D6B" w:rsidRDefault="00813D6B" w:rsidP="00813D6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0A99">
        <w:rPr>
          <w:sz w:val="28"/>
          <w:szCs w:val="28"/>
        </w:rPr>
        <w:t>Сигналы и их основные характ</w:t>
      </w:r>
      <w:r w:rsidRPr="00C40A99">
        <w:rPr>
          <w:sz w:val="28"/>
          <w:szCs w:val="28"/>
        </w:rPr>
        <w:t>е</w:t>
      </w:r>
      <w:r w:rsidRPr="00C40A99">
        <w:rPr>
          <w:sz w:val="28"/>
          <w:szCs w:val="28"/>
        </w:rPr>
        <w:t>ристики</w:t>
      </w:r>
      <w:r>
        <w:rPr>
          <w:sz w:val="28"/>
          <w:szCs w:val="28"/>
        </w:rPr>
        <w:t>.</w:t>
      </w:r>
    </w:p>
    <w:p w:rsidR="00813D6B" w:rsidRDefault="00813D6B" w:rsidP="00813D6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0A99">
        <w:rPr>
          <w:sz w:val="28"/>
          <w:szCs w:val="28"/>
        </w:rPr>
        <w:t>Электрические цепи постоянного т</w:t>
      </w:r>
      <w:r w:rsidRPr="00C40A99">
        <w:rPr>
          <w:sz w:val="28"/>
          <w:szCs w:val="28"/>
        </w:rPr>
        <w:t>о</w:t>
      </w:r>
      <w:r w:rsidRPr="00C40A99">
        <w:rPr>
          <w:sz w:val="28"/>
          <w:szCs w:val="28"/>
        </w:rPr>
        <w:t>ка</w:t>
      </w:r>
      <w:r>
        <w:rPr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 xml:space="preserve">Электрические цепи  переменного тока </w:t>
      </w:r>
    </w:p>
    <w:p w:rsidR="00813D6B" w:rsidRDefault="00813D6B" w:rsidP="00813D6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.</w:t>
      </w:r>
      <w:r w:rsidRPr="00813D6B">
        <w:rPr>
          <w:sz w:val="28"/>
          <w:szCs w:val="28"/>
        </w:rPr>
        <w:t xml:space="preserve"> </w:t>
      </w:r>
      <w:r w:rsidRPr="00C40A99">
        <w:rPr>
          <w:sz w:val="28"/>
          <w:szCs w:val="28"/>
        </w:rPr>
        <w:t>Переходные проце</w:t>
      </w:r>
      <w:r w:rsidRPr="00C40A99">
        <w:rPr>
          <w:sz w:val="28"/>
          <w:szCs w:val="28"/>
        </w:rPr>
        <w:t>с</w:t>
      </w:r>
      <w:r w:rsidRPr="00C40A99">
        <w:rPr>
          <w:sz w:val="28"/>
          <w:szCs w:val="28"/>
        </w:rPr>
        <w:t>сы в электрических цепях</w:t>
      </w:r>
      <w:r>
        <w:rPr>
          <w:sz w:val="28"/>
          <w:szCs w:val="28"/>
        </w:rPr>
        <w:t>.</w:t>
      </w:r>
    </w:p>
    <w:p w:rsidR="00813D6B" w:rsidRPr="00C40A99" w:rsidRDefault="00813D6B" w:rsidP="00813D6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0A99">
        <w:rPr>
          <w:sz w:val="28"/>
          <w:szCs w:val="28"/>
        </w:rPr>
        <w:t>Магнитные цепи с постоянными и переменными магнит</w:t>
      </w:r>
      <w:r w:rsidRPr="00C40A99">
        <w:rPr>
          <w:sz w:val="28"/>
          <w:szCs w:val="28"/>
        </w:rPr>
        <w:t>о</w:t>
      </w:r>
      <w:r w:rsidRPr="00C40A99">
        <w:rPr>
          <w:sz w:val="28"/>
          <w:szCs w:val="28"/>
        </w:rPr>
        <w:t>движущими силами</w:t>
      </w:r>
      <w:r>
        <w:rPr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>Полупроводниковые диоды</w:t>
      </w:r>
      <w:r>
        <w:rPr>
          <w:rFonts w:ascii="Times New Roman" w:hAnsi="Times New Roman"/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>Биполярные транз</w:t>
      </w:r>
      <w:r w:rsidRPr="00813D6B">
        <w:rPr>
          <w:rFonts w:ascii="Times New Roman" w:hAnsi="Times New Roman"/>
          <w:sz w:val="28"/>
          <w:szCs w:val="28"/>
        </w:rPr>
        <w:t>и</w:t>
      </w:r>
      <w:r w:rsidRPr="00813D6B">
        <w:rPr>
          <w:rFonts w:ascii="Times New Roman" w:hAnsi="Times New Roman"/>
          <w:sz w:val="28"/>
          <w:szCs w:val="28"/>
        </w:rPr>
        <w:t>сторы</w:t>
      </w:r>
      <w:r>
        <w:rPr>
          <w:rFonts w:ascii="Times New Roman" w:hAnsi="Times New Roman"/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>МОП транзисторы</w:t>
      </w:r>
      <w:r>
        <w:rPr>
          <w:rFonts w:ascii="Times New Roman" w:hAnsi="Times New Roman"/>
          <w:sz w:val="28"/>
          <w:szCs w:val="28"/>
        </w:rPr>
        <w:t>.</w:t>
      </w:r>
    </w:p>
    <w:p w:rsidR="00813D6B" w:rsidRPr="00813D6B" w:rsidRDefault="00813D6B" w:rsidP="00813D6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0A99">
        <w:rPr>
          <w:bCs/>
          <w:iCs/>
          <w:sz w:val="28"/>
          <w:szCs w:val="28"/>
        </w:rPr>
        <w:t xml:space="preserve">Тиристоры, фотоэлектрические и </w:t>
      </w:r>
      <w:proofErr w:type="spellStart"/>
      <w:r w:rsidRPr="00C40A99">
        <w:rPr>
          <w:bCs/>
          <w:iCs/>
          <w:sz w:val="28"/>
          <w:szCs w:val="28"/>
        </w:rPr>
        <w:t>и</w:t>
      </w:r>
      <w:r w:rsidRPr="00C40A99">
        <w:rPr>
          <w:bCs/>
          <w:iCs/>
          <w:sz w:val="28"/>
          <w:szCs w:val="28"/>
        </w:rPr>
        <w:t>з</w:t>
      </w:r>
      <w:r w:rsidRPr="00C40A99">
        <w:rPr>
          <w:bCs/>
          <w:iCs/>
          <w:sz w:val="28"/>
          <w:szCs w:val="28"/>
        </w:rPr>
        <w:t>лучательные</w:t>
      </w:r>
      <w:proofErr w:type="spellEnd"/>
      <w:r w:rsidRPr="00C40A99">
        <w:rPr>
          <w:bCs/>
          <w:iCs/>
          <w:sz w:val="28"/>
          <w:szCs w:val="28"/>
        </w:rPr>
        <w:t xml:space="preserve"> приборы</w:t>
      </w:r>
      <w:r>
        <w:rPr>
          <w:bCs/>
          <w:iCs/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 xml:space="preserve">Аналоговая </w:t>
      </w:r>
      <w:proofErr w:type="spellStart"/>
      <w:r w:rsidRPr="00813D6B">
        <w:rPr>
          <w:rFonts w:ascii="Times New Roman" w:hAnsi="Times New Roman"/>
          <w:sz w:val="28"/>
          <w:szCs w:val="28"/>
        </w:rPr>
        <w:t>схем</w:t>
      </w:r>
      <w:r w:rsidRPr="00813D6B">
        <w:rPr>
          <w:rFonts w:ascii="Times New Roman" w:hAnsi="Times New Roman"/>
          <w:sz w:val="28"/>
          <w:szCs w:val="28"/>
        </w:rPr>
        <w:t>о</w:t>
      </w:r>
      <w:r w:rsidRPr="00813D6B">
        <w:rPr>
          <w:rFonts w:ascii="Times New Roman" w:hAnsi="Times New Roman"/>
          <w:sz w:val="28"/>
          <w:szCs w:val="28"/>
        </w:rPr>
        <w:t>техника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3D6B">
        <w:rPr>
          <w:rFonts w:ascii="Times New Roman" w:hAnsi="Times New Roman"/>
          <w:bCs/>
          <w:sz w:val="28"/>
          <w:szCs w:val="28"/>
        </w:rPr>
        <w:t>Арифметические и логические основы ЭВМ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13D6B" w:rsidRPr="00813D6B" w:rsidRDefault="00813D6B" w:rsidP="00813D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3D6B">
        <w:rPr>
          <w:rFonts w:ascii="Times New Roman" w:hAnsi="Times New Roman"/>
          <w:sz w:val="28"/>
          <w:szCs w:val="28"/>
        </w:rPr>
        <w:t>Логические элементы ЭВМ</w:t>
      </w:r>
      <w:r w:rsidR="00010631">
        <w:rPr>
          <w:rFonts w:ascii="Times New Roman" w:hAnsi="Times New Roman"/>
          <w:sz w:val="28"/>
          <w:szCs w:val="28"/>
        </w:rPr>
        <w:t>.</w:t>
      </w:r>
    </w:p>
    <w:p w:rsidR="00010631" w:rsidRPr="00C40A99" w:rsidRDefault="00010631" w:rsidP="00010631">
      <w:pPr>
        <w:pStyle w:val="Metod4"/>
        <w:numPr>
          <w:ilvl w:val="0"/>
          <w:numId w:val="1"/>
        </w:numPr>
        <w:spacing w:before="0" w:after="0" w:line="240" w:lineRule="auto"/>
        <w:jc w:val="left"/>
        <w:rPr>
          <w:b w:val="0"/>
          <w:bCs/>
          <w:sz w:val="28"/>
          <w:szCs w:val="28"/>
        </w:rPr>
      </w:pPr>
      <w:proofErr w:type="spellStart"/>
      <w:r w:rsidRPr="00C40A99">
        <w:rPr>
          <w:b w:val="0"/>
          <w:bCs/>
          <w:sz w:val="28"/>
          <w:szCs w:val="28"/>
        </w:rPr>
        <w:t>Триггерные</w:t>
      </w:r>
      <w:proofErr w:type="spellEnd"/>
      <w:r w:rsidRPr="00C40A99">
        <w:rPr>
          <w:b w:val="0"/>
          <w:bCs/>
          <w:sz w:val="28"/>
          <w:szCs w:val="28"/>
        </w:rPr>
        <w:t xml:space="preserve"> схемы</w:t>
      </w:r>
      <w:r>
        <w:rPr>
          <w:b w:val="0"/>
          <w:bCs/>
          <w:sz w:val="28"/>
          <w:szCs w:val="28"/>
        </w:rPr>
        <w:t>.</w:t>
      </w:r>
    </w:p>
    <w:p w:rsidR="00813D6B" w:rsidRPr="00C40A99" w:rsidRDefault="00010631" w:rsidP="00813D6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C40A99">
        <w:rPr>
          <w:bCs/>
          <w:sz w:val="28"/>
          <w:szCs w:val="28"/>
        </w:rPr>
        <w:t>Функциональные у</w:t>
      </w:r>
      <w:r w:rsidRPr="00C40A99">
        <w:rPr>
          <w:bCs/>
          <w:sz w:val="28"/>
          <w:szCs w:val="28"/>
        </w:rPr>
        <w:t>з</w:t>
      </w:r>
      <w:r w:rsidRPr="00C40A99">
        <w:rPr>
          <w:bCs/>
          <w:sz w:val="28"/>
          <w:szCs w:val="28"/>
        </w:rPr>
        <w:t>лы ЭВМ</w:t>
      </w:r>
      <w:r>
        <w:rPr>
          <w:bCs/>
          <w:sz w:val="28"/>
          <w:szCs w:val="28"/>
        </w:rPr>
        <w:t>.</w:t>
      </w:r>
    </w:p>
    <w:p w:rsidR="00813D6B" w:rsidRDefault="00813D6B" w:rsidP="00813D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13D6B" w:rsidRPr="00106C65" w:rsidRDefault="00010631" w:rsidP="00813D6B">
      <w:pPr>
        <w:pStyle w:val="a3"/>
        <w:ind w:firstLine="5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 </w:t>
      </w:r>
      <w:proofErr w:type="spellStart"/>
      <w:r>
        <w:rPr>
          <w:sz w:val="28"/>
          <w:szCs w:val="28"/>
        </w:rPr>
        <w:t>УрТИСИ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СибГУТИ</w:t>
      </w:r>
      <w:proofErr w:type="spellEnd"/>
      <w:r>
        <w:rPr>
          <w:sz w:val="28"/>
          <w:szCs w:val="28"/>
        </w:rPr>
        <w:t xml:space="preserve"> к.т.н.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,доцент кафедры ОПД ТС Паутов В.И.</w:t>
      </w:r>
    </w:p>
    <w:p w:rsidR="00EB1267" w:rsidRDefault="00EB1267"/>
    <w:sectPr w:rsidR="00E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1DF"/>
    <w:multiLevelType w:val="hybridMultilevel"/>
    <w:tmpl w:val="3ACC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D6B"/>
    <w:rsid w:val="00010631"/>
    <w:rsid w:val="00813D6B"/>
    <w:rsid w:val="00E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13D6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13D6B"/>
    <w:pPr>
      <w:ind w:left="720"/>
      <w:contextualSpacing/>
    </w:pPr>
  </w:style>
  <w:style w:type="paragraph" w:customStyle="1" w:styleId="Metod4">
    <w:name w:val="Metod_4"/>
    <w:basedOn w:val="2"/>
    <w:rsid w:val="00010631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Batang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10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2016-10-25T02:04:00Z</dcterms:created>
  <dcterms:modified xsi:type="dcterms:W3CDTF">2016-10-25T02:16:00Z</dcterms:modified>
</cp:coreProperties>
</file>